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81" w:rsidRDefault="002D3E81" w:rsidP="005863EC">
      <w:pPr>
        <w:spacing w:after="0" w:line="240" w:lineRule="auto"/>
        <w:rPr>
          <w:rFonts w:eastAsia="Times New Roman" w:cs="Tahoma"/>
          <w:b/>
          <w:bCs/>
          <w:sz w:val="24"/>
          <w:szCs w:val="21"/>
          <w:u w:val="single"/>
        </w:rPr>
      </w:pPr>
    </w:p>
    <w:p w:rsidR="005863EC" w:rsidRDefault="002D3E81" w:rsidP="005863EC">
      <w:pPr>
        <w:spacing w:after="0" w:line="240" w:lineRule="auto"/>
        <w:rPr>
          <w:rFonts w:eastAsia="Times New Roman" w:cs="Tahoma"/>
          <w:b/>
          <w:bCs/>
          <w:sz w:val="24"/>
          <w:szCs w:val="21"/>
          <w:u w:val="single"/>
        </w:rPr>
      </w:pPr>
      <w:r>
        <w:rPr>
          <w:rFonts w:eastAsia="Times New Roman" w:cs="Tahoma"/>
          <w:b/>
          <w:bCs/>
          <w:sz w:val="24"/>
          <w:szCs w:val="21"/>
          <w:u w:val="single"/>
        </w:rPr>
        <w:t>Computer,</w:t>
      </w:r>
      <w:r w:rsidR="003A070C">
        <w:rPr>
          <w:rFonts w:eastAsia="Times New Roman" w:cs="Tahoma"/>
          <w:b/>
          <w:bCs/>
          <w:sz w:val="24"/>
          <w:szCs w:val="21"/>
          <w:u w:val="single"/>
        </w:rPr>
        <w:t xml:space="preserve"> </w:t>
      </w:r>
      <w:r w:rsidR="009F0080" w:rsidRPr="005C3084">
        <w:rPr>
          <w:rFonts w:eastAsia="Times New Roman" w:cs="Tahoma"/>
          <w:b/>
          <w:bCs/>
          <w:sz w:val="24"/>
          <w:szCs w:val="21"/>
          <w:u w:val="single"/>
        </w:rPr>
        <w:t>Internet</w:t>
      </w:r>
      <w:r>
        <w:rPr>
          <w:rFonts w:eastAsia="Times New Roman" w:cs="Tahoma"/>
          <w:b/>
          <w:bCs/>
          <w:sz w:val="24"/>
          <w:szCs w:val="21"/>
          <w:u w:val="single"/>
        </w:rPr>
        <w:t>, and Wireless Network</w:t>
      </w:r>
      <w:r w:rsidR="009F0080" w:rsidRPr="005C3084">
        <w:rPr>
          <w:rFonts w:eastAsia="Times New Roman" w:cs="Tahoma"/>
          <w:b/>
          <w:bCs/>
          <w:sz w:val="24"/>
          <w:szCs w:val="21"/>
          <w:u w:val="single"/>
        </w:rPr>
        <w:t xml:space="preserve"> Use Policy</w:t>
      </w:r>
    </w:p>
    <w:p w:rsidR="007F7F5A" w:rsidRDefault="007F7F5A" w:rsidP="005863EC">
      <w:pPr>
        <w:spacing w:after="0" w:line="240" w:lineRule="auto"/>
        <w:rPr>
          <w:rFonts w:eastAsia="Times New Roman" w:cs="Tahoma"/>
          <w:b/>
          <w:bCs/>
          <w:sz w:val="24"/>
          <w:szCs w:val="21"/>
          <w:u w:val="single"/>
        </w:rPr>
      </w:pPr>
    </w:p>
    <w:p w:rsidR="007F7F5A" w:rsidRPr="005C3084" w:rsidRDefault="007F7F5A" w:rsidP="005863EC">
      <w:pPr>
        <w:spacing w:after="0" w:line="240" w:lineRule="auto"/>
        <w:rPr>
          <w:rFonts w:eastAsia="Times New Roman" w:cs="Tahoma"/>
          <w:b/>
          <w:bCs/>
          <w:sz w:val="24"/>
          <w:szCs w:val="21"/>
          <w:u w:val="single"/>
        </w:rPr>
      </w:pPr>
      <w:r>
        <w:rPr>
          <w:rFonts w:eastAsia="Times New Roman" w:cs="Tahoma"/>
          <w:b/>
          <w:bCs/>
          <w:sz w:val="24"/>
          <w:szCs w:val="21"/>
          <w:u w:val="single"/>
        </w:rPr>
        <w:t>Guidelines</w:t>
      </w:r>
    </w:p>
    <w:p w:rsidR="005863EC" w:rsidRPr="00891472" w:rsidRDefault="009349FD"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Adults and s</w:t>
      </w:r>
      <w:r w:rsidR="005863EC" w:rsidRPr="00891472">
        <w:rPr>
          <w:rFonts w:eastAsia="Times New Roman" w:cs="Tahoma"/>
        </w:rPr>
        <w:t xml:space="preserve">tudents </w:t>
      </w:r>
      <w:r w:rsidRPr="00891472">
        <w:rPr>
          <w:rFonts w:eastAsia="Times New Roman" w:cs="Tahoma"/>
        </w:rPr>
        <w:t>Grade 6 and up (or age 1</w:t>
      </w:r>
      <w:r w:rsidR="000B0669">
        <w:rPr>
          <w:rFonts w:eastAsia="Times New Roman" w:cs="Tahoma"/>
        </w:rPr>
        <w:t>1</w:t>
      </w:r>
      <w:r w:rsidRPr="00891472">
        <w:rPr>
          <w:rFonts w:eastAsia="Times New Roman" w:cs="Tahoma"/>
        </w:rPr>
        <w:t xml:space="preserve"> and up) may use computers in the main computer lab</w:t>
      </w:r>
      <w:r w:rsidR="00891472" w:rsidRPr="00891472">
        <w:rPr>
          <w:rFonts w:eastAsia="Times New Roman" w:cs="Tahoma"/>
        </w:rPr>
        <w:t xml:space="preserve"> and the reading room</w:t>
      </w:r>
      <w:r w:rsidR="005863EC" w:rsidRPr="00891472">
        <w:rPr>
          <w:rFonts w:eastAsia="Times New Roman" w:cs="Tahoma"/>
        </w:rPr>
        <w:t>.</w:t>
      </w:r>
    </w:p>
    <w:p w:rsidR="00891472" w:rsidRPr="00891472" w:rsidRDefault="00891472" w:rsidP="00891472">
      <w:pPr>
        <w:numPr>
          <w:ilvl w:val="1"/>
          <w:numId w:val="1"/>
        </w:numPr>
        <w:spacing w:before="100" w:beforeAutospacing="1" w:after="100" w:afterAutospacing="1" w:line="240" w:lineRule="auto"/>
        <w:rPr>
          <w:rFonts w:eastAsia="Times New Roman" w:cs="Tahoma"/>
        </w:rPr>
      </w:pPr>
      <w:r w:rsidRPr="00891472">
        <w:rPr>
          <w:rFonts w:eastAsia="Times New Roman" w:cs="Tahoma"/>
        </w:rPr>
        <w:t xml:space="preserve">Patrons are allowed 3 hours of computer time each day.  Extensions may be made based on availability.  </w:t>
      </w:r>
    </w:p>
    <w:p w:rsidR="009349FD" w:rsidRPr="00891472" w:rsidRDefault="009349FD"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Children in Grade 5 and below (or age 1</w:t>
      </w:r>
      <w:r w:rsidR="000B0669">
        <w:rPr>
          <w:rFonts w:eastAsia="Times New Roman" w:cs="Tahoma"/>
        </w:rPr>
        <w:t>0</w:t>
      </w:r>
      <w:r w:rsidRPr="00891472">
        <w:rPr>
          <w:rFonts w:eastAsia="Times New Roman" w:cs="Tahoma"/>
        </w:rPr>
        <w:t xml:space="preserve"> and below) may use computers in the children’s room.  Caregivers are permitted to work with children on computers.</w:t>
      </w:r>
    </w:p>
    <w:p w:rsidR="00891472" w:rsidRPr="00891472" w:rsidRDefault="00891472" w:rsidP="00891472">
      <w:pPr>
        <w:numPr>
          <w:ilvl w:val="1"/>
          <w:numId w:val="1"/>
        </w:numPr>
        <w:spacing w:before="100" w:beforeAutospacing="1" w:after="100" w:afterAutospacing="1" w:line="240" w:lineRule="auto"/>
        <w:rPr>
          <w:rFonts w:eastAsia="Times New Roman" w:cs="Tahoma"/>
        </w:rPr>
      </w:pPr>
      <w:r w:rsidRPr="00891472">
        <w:rPr>
          <w:rFonts w:eastAsia="Times New Roman" w:cs="Tahoma"/>
        </w:rPr>
        <w:t>Children are allowed 30 minutes of computer use each day.  Extensions may be made at the discretion of the children’s room staff based on availability.</w:t>
      </w:r>
    </w:p>
    <w:p w:rsidR="005863EC" w:rsidRPr="00891472" w:rsidRDefault="005863EC"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Patron must have a library card in good standing (fines under $10)</w:t>
      </w:r>
      <w:r w:rsidR="009F0080" w:rsidRPr="00891472">
        <w:rPr>
          <w:rFonts w:eastAsia="Times New Roman" w:cs="Tahoma"/>
        </w:rPr>
        <w:t xml:space="preserve"> in order to access the computers</w:t>
      </w:r>
      <w:r w:rsidRPr="00891472">
        <w:rPr>
          <w:rFonts w:eastAsia="Times New Roman" w:cs="Tahoma"/>
        </w:rPr>
        <w:t>.</w:t>
      </w:r>
    </w:p>
    <w:p w:rsidR="007F7F5A" w:rsidRPr="00891472" w:rsidRDefault="007F7F5A" w:rsidP="00891472">
      <w:pPr>
        <w:numPr>
          <w:ilvl w:val="0"/>
          <w:numId w:val="1"/>
        </w:numPr>
        <w:spacing w:before="100" w:beforeAutospacing="1" w:after="100" w:afterAutospacing="1" w:line="240" w:lineRule="auto"/>
        <w:rPr>
          <w:rFonts w:eastAsia="Times New Roman" w:cs="Tahoma"/>
        </w:rPr>
      </w:pPr>
      <w:r w:rsidRPr="00891472">
        <w:t>Guest passes are available from the front desk.  Patrons that live in Chautauqua or Cattaraugus County may use a guest pass once and they will need to obtain a library card for future computer use.  Patrons from outside Chautauqua or Cattaraugus County may obtain a guest pass by presenting valid identification.</w:t>
      </w:r>
    </w:p>
    <w:p w:rsidR="005863EC" w:rsidRPr="00891472" w:rsidRDefault="005863EC"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Parents who wish to use the computer must find care for their young children.</w:t>
      </w:r>
      <w:r w:rsidR="007F7F5A" w:rsidRPr="00891472">
        <w:rPr>
          <w:rFonts w:eastAsia="Times New Roman" w:cs="Tahoma"/>
        </w:rPr>
        <w:t xml:space="preserve">  Children below age 7 may not be left unattended in the children’s room.</w:t>
      </w:r>
    </w:p>
    <w:p w:rsidR="005C3084" w:rsidRPr="00891472" w:rsidRDefault="005C3084"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Access to the computers is provided on a first-come, first-served basis.</w:t>
      </w:r>
    </w:p>
    <w:p w:rsidR="007F7F5A" w:rsidRPr="00891472" w:rsidRDefault="007F7F5A" w:rsidP="00891472">
      <w:pPr>
        <w:numPr>
          <w:ilvl w:val="0"/>
          <w:numId w:val="1"/>
        </w:numPr>
        <w:spacing w:before="100" w:beforeAutospacing="1" w:after="100" w:afterAutospacing="1" w:line="240" w:lineRule="auto"/>
        <w:rPr>
          <w:rFonts w:eastAsia="Times New Roman" w:cs="Tahoma"/>
        </w:rPr>
      </w:pPr>
      <w:r w:rsidRPr="00891472">
        <w:rPr>
          <w:rFonts w:eastAsia="Times New Roman" w:cs="Tahoma"/>
          <w:bCs/>
        </w:rPr>
        <w:t>One</w:t>
      </w:r>
      <w:r w:rsidRPr="00891472">
        <w:rPr>
          <w:rFonts w:eastAsia="Times New Roman" w:cs="Tahoma"/>
        </w:rPr>
        <w:t> person may use a computer at a time.</w:t>
      </w:r>
    </w:p>
    <w:p w:rsidR="005C3084" w:rsidRPr="00891472" w:rsidRDefault="007F7F5A"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Patrons requesting to take a proctored examination may submit requests to the library director.</w:t>
      </w:r>
    </w:p>
    <w:p w:rsidR="009F0080" w:rsidRPr="00891472" w:rsidRDefault="009F0080"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No cell phone</w:t>
      </w:r>
      <w:r w:rsidR="00F2211B">
        <w:rPr>
          <w:rFonts w:eastAsia="Times New Roman" w:cs="Tahoma"/>
        </w:rPr>
        <w:t xml:space="preserve"> calls are permitted in computer areas</w:t>
      </w:r>
      <w:r w:rsidRPr="00891472">
        <w:rPr>
          <w:rFonts w:eastAsia="Times New Roman" w:cs="Tahoma"/>
        </w:rPr>
        <w:t>.</w:t>
      </w:r>
    </w:p>
    <w:p w:rsidR="009F0080" w:rsidRDefault="008322DA" w:rsidP="00891472">
      <w:pPr>
        <w:numPr>
          <w:ilvl w:val="0"/>
          <w:numId w:val="1"/>
        </w:numPr>
        <w:spacing w:before="100" w:beforeAutospacing="1" w:after="100" w:afterAutospacing="1" w:line="240" w:lineRule="auto"/>
        <w:rPr>
          <w:rFonts w:eastAsia="Times New Roman" w:cs="Tahoma"/>
        </w:rPr>
      </w:pPr>
      <w:r>
        <w:rPr>
          <w:rFonts w:eastAsia="Times New Roman" w:cs="Tahoma"/>
        </w:rPr>
        <w:t>No food or drink is permitted in the computer area.</w:t>
      </w:r>
    </w:p>
    <w:p w:rsidR="00F2211B" w:rsidRPr="00891472" w:rsidRDefault="00F2211B" w:rsidP="00891472">
      <w:pPr>
        <w:numPr>
          <w:ilvl w:val="0"/>
          <w:numId w:val="1"/>
        </w:numPr>
        <w:spacing w:before="100" w:beforeAutospacing="1" w:after="100" w:afterAutospacing="1" w:line="240" w:lineRule="auto"/>
        <w:rPr>
          <w:rFonts w:eastAsia="Times New Roman" w:cs="Tahoma"/>
        </w:rPr>
      </w:pPr>
      <w:r>
        <w:rPr>
          <w:rFonts w:eastAsia="Times New Roman" w:cs="Tahoma"/>
        </w:rPr>
        <w:t>Patrons must provide their own headphones if they wish to use the sound on the computer.</w:t>
      </w:r>
    </w:p>
    <w:p w:rsidR="009349FD" w:rsidRPr="00891472" w:rsidRDefault="009349FD" w:rsidP="00891472">
      <w:pPr>
        <w:numPr>
          <w:ilvl w:val="0"/>
          <w:numId w:val="1"/>
        </w:numPr>
        <w:spacing w:before="100" w:beforeAutospacing="1" w:after="100" w:afterAutospacing="1" w:line="240" w:lineRule="auto"/>
        <w:rPr>
          <w:rFonts w:eastAsia="Times New Roman" w:cs="Tahoma"/>
        </w:rPr>
      </w:pPr>
      <w:r w:rsidRPr="00891472">
        <w:rPr>
          <w:rFonts w:eastAsia="Times New Roman" w:cs="Tahoma"/>
        </w:rPr>
        <w:t xml:space="preserve">Library staff is not able to perform updates or make changes to patron computers or devices.  </w:t>
      </w:r>
    </w:p>
    <w:p w:rsidR="007F7F5A" w:rsidRPr="007F7F5A" w:rsidRDefault="007F7F5A" w:rsidP="007F7F5A">
      <w:pPr>
        <w:spacing w:before="100" w:beforeAutospacing="1" w:after="100" w:afterAutospacing="1" w:line="360" w:lineRule="auto"/>
        <w:rPr>
          <w:rFonts w:eastAsia="Times New Roman" w:cs="Tahoma"/>
          <w:sz w:val="21"/>
          <w:szCs w:val="21"/>
        </w:rPr>
      </w:pPr>
      <w:r w:rsidRPr="007F7F5A">
        <w:rPr>
          <w:b/>
          <w:u w:val="single"/>
        </w:rPr>
        <w:t>Rules Governing Use</w:t>
      </w:r>
      <w:r w:rsidRPr="007F7F5A">
        <w:rPr>
          <w:rFonts w:eastAsia="Times New Roman" w:cs="Tahoma"/>
          <w:bCs/>
          <w:sz w:val="21"/>
          <w:szCs w:val="21"/>
        </w:rPr>
        <w:t xml:space="preserve"> </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szCs w:val="21"/>
        </w:rPr>
        <w:t>The cost to print is 10¢ per black &amp; white page and 50¢ per color page.</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szCs w:val="21"/>
        </w:rPr>
        <w:t>Patrons are </w:t>
      </w:r>
      <w:r w:rsidRPr="00891472">
        <w:rPr>
          <w:rFonts w:eastAsia="Times New Roman" w:cs="Tahoma"/>
          <w:b/>
          <w:bCs/>
          <w:szCs w:val="21"/>
          <w:u w:val="single"/>
        </w:rPr>
        <w:t>responsible </w:t>
      </w:r>
      <w:r w:rsidRPr="00891472">
        <w:rPr>
          <w:rFonts w:eastAsia="Times New Roman" w:cs="Tahoma"/>
          <w:szCs w:val="21"/>
        </w:rPr>
        <w:t>for </w:t>
      </w:r>
      <w:r w:rsidRPr="00891472">
        <w:rPr>
          <w:rFonts w:eastAsia="Times New Roman" w:cs="Tahoma"/>
          <w:b/>
          <w:bCs/>
          <w:szCs w:val="21"/>
          <w:u w:val="single"/>
        </w:rPr>
        <w:t>all</w:t>
      </w:r>
      <w:r w:rsidRPr="00891472">
        <w:rPr>
          <w:rFonts w:eastAsia="Times New Roman" w:cs="Tahoma"/>
          <w:szCs w:val="21"/>
        </w:rPr>
        <w:t> pages printed.  Use of the print preview function is recommended.</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szCs w:val="21"/>
        </w:rPr>
        <w:t>Users must respect other users' privacy.</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bCs/>
          <w:szCs w:val="21"/>
        </w:rPr>
        <w:t>Patrons may not make any changes to hardware, software, or settings on library computers.</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szCs w:val="21"/>
        </w:rPr>
        <w:t>It is unacceptable to use the Library's electronic resources for illegal or criminal use.  Users must respect the legal protection provided by copyright and license to programs and data.</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szCs w:val="21"/>
        </w:rPr>
        <w:t xml:space="preserve">Use of computers to display or disseminate obscene or pornographic material in the Library is prohibited.  Accessing this material will result in a loss of </w:t>
      </w:r>
      <w:r w:rsidR="008322DA">
        <w:rPr>
          <w:rFonts w:eastAsia="Times New Roman" w:cs="Tahoma"/>
          <w:szCs w:val="21"/>
        </w:rPr>
        <w:t>library</w:t>
      </w:r>
      <w:r w:rsidRPr="00891472">
        <w:rPr>
          <w:rFonts w:eastAsia="Times New Roman" w:cs="Tahoma"/>
          <w:szCs w:val="21"/>
        </w:rPr>
        <w:t xml:space="preserve"> privileges. </w:t>
      </w:r>
    </w:p>
    <w:p w:rsidR="007F7F5A" w:rsidRPr="00891472" w:rsidRDefault="007F7F5A" w:rsidP="00891472">
      <w:pPr>
        <w:numPr>
          <w:ilvl w:val="0"/>
          <w:numId w:val="1"/>
        </w:numPr>
        <w:spacing w:before="100" w:beforeAutospacing="1" w:after="100" w:afterAutospacing="1" w:line="240" w:lineRule="auto"/>
        <w:rPr>
          <w:rFonts w:eastAsia="Times New Roman" w:cs="Tahoma"/>
          <w:szCs w:val="21"/>
        </w:rPr>
      </w:pPr>
      <w:r w:rsidRPr="00891472">
        <w:rPr>
          <w:rFonts w:eastAsia="Times New Roman" w:cs="Tahoma"/>
          <w:szCs w:val="21"/>
        </w:rPr>
        <w:t>Do not turn off library computers.</w:t>
      </w:r>
    </w:p>
    <w:p w:rsidR="009F0080" w:rsidRDefault="007F7F5A" w:rsidP="009F0080">
      <w:pPr>
        <w:rPr>
          <w:rFonts w:eastAsia="Times New Roman" w:cs="Tahoma"/>
          <w:b/>
          <w:sz w:val="21"/>
          <w:szCs w:val="21"/>
          <w:u w:val="single"/>
        </w:rPr>
      </w:pPr>
      <w:r w:rsidRPr="007F7F5A">
        <w:rPr>
          <w:rFonts w:eastAsia="Times New Roman" w:cs="Tahoma"/>
          <w:b/>
          <w:sz w:val="21"/>
          <w:szCs w:val="21"/>
          <w:u w:val="single"/>
        </w:rPr>
        <w:t>Access by Children</w:t>
      </w:r>
    </w:p>
    <w:p w:rsidR="007F7F5A" w:rsidRPr="00891472" w:rsidRDefault="007F7F5A" w:rsidP="00891472">
      <w:pPr>
        <w:pStyle w:val="ListParagraph"/>
        <w:numPr>
          <w:ilvl w:val="0"/>
          <w:numId w:val="8"/>
        </w:numPr>
        <w:spacing w:after="0" w:line="240" w:lineRule="auto"/>
      </w:pPr>
      <w:r w:rsidRPr="00891472">
        <w:t>Parents</w:t>
      </w:r>
      <w:r w:rsidR="008322DA">
        <w:t>/legal guardians</w:t>
      </w:r>
      <w:r w:rsidRPr="00891472">
        <w:t xml:space="preserve"> are responsible for their children’s use of computers. </w:t>
      </w:r>
    </w:p>
    <w:p w:rsidR="00891472" w:rsidRPr="00891472" w:rsidRDefault="00891472" w:rsidP="00891472">
      <w:pPr>
        <w:pStyle w:val="ListParagraph"/>
        <w:numPr>
          <w:ilvl w:val="0"/>
          <w:numId w:val="8"/>
        </w:numPr>
        <w:spacing w:after="0" w:line="240" w:lineRule="auto"/>
      </w:pPr>
      <w:r w:rsidRPr="00891472">
        <w:t>Children under the age of 7 may not be left unattended (see Child Safety Policy)</w:t>
      </w:r>
    </w:p>
    <w:p w:rsidR="007F7F5A" w:rsidRPr="00891472" w:rsidRDefault="007F7F5A" w:rsidP="00891472">
      <w:pPr>
        <w:pStyle w:val="ListParagraph"/>
        <w:numPr>
          <w:ilvl w:val="0"/>
          <w:numId w:val="8"/>
        </w:numPr>
        <w:spacing w:after="0" w:line="240" w:lineRule="auto"/>
      </w:pPr>
      <w:r w:rsidRPr="00891472">
        <w:lastRenderedPageBreak/>
        <w:t xml:space="preserve">As with all other library materials, parents or legal guardians, not the library staff, are responsible for the Internet information selected and/or accessed by their children. </w:t>
      </w:r>
    </w:p>
    <w:p w:rsidR="00891472" w:rsidRPr="00891472" w:rsidRDefault="007F7F5A" w:rsidP="00891472">
      <w:pPr>
        <w:pStyle w:val="ListParagraph"/>
        <w:numPr>
          <w:ilvl w:val="0"/>
          <w:numId w:val="8"/>
        </w:numPr>
        <w:spacing w:after="0" w:line="240" w:lineRule="auto"/>
      </w:pPr>
      <w:r w:rsidRPr="00891472">
        <w:t>Parents or legal guardians must assume responsibility for deciding what library resources are appropriate for their own children. Parents or legal guardians should guide their children in the use of the Internet and inform them about materials they should not use. There may be material on the Internet which parents</w:t>
      </w:r>
      <w:r w:rsidR="008322DA" w:rsidRPr="008322DA">
        <w:t xml:space="preserve"> </w:t>
      </w:r>
      <w:r w:rsidR="008322DA" w:rsidRPr="00891472">
        <w:t>or legal guardians</w:t>
      </w:r>
      <w:r w:rsidRPr="00891472">
        <w:t xml:space="preserve"> would consider inappropriate for their children to view. </w:t>
      </w:r>
    </w:p>
    <w:p w:rsidR="00891472" w:rsidRPr="00891472" w:rsidRDefault="007F7F5A" w:rsidP="00891472">
      <w:pPr>
        <w:pStyle w:val="ListParagraph"/>
        <w:numPr>
          <w:ilvl w:val="0"/>
          <w:numId w:val="8"/>
        </w:numPr>
        <w:spacing w:after="0" w:line="240" w:lineRule="auto"/>
      </w:pPr>
      <w:r w:rsidRPr="00891472">
        <w:t>The library cannot assume the parent’s</w:t>
      </w:r>
      <w:r w:rsidR="008322DA" w:rsidRPr="008322DA">
        <w:t xml:space="preserve"> </w:t>
      </w:r>
      <w:r w:rsidR="008322DA" w:rsidRPr="00891472">
        <w:t>or legal guardian’s</w:t>
      </w:r>
      <w:r w:rsidRPr="00891472">
        <w:t xml:space="preserve"> responsibility to monitor t</w:t>
      </w:r>
      <w:r w:rsidR="00891472" w:rsidRPr="00891472">
        <w:t xml:space="preserve">he child’s Internet use to see </w:t>
      </w:r>
      <w:r w:rsidRPr="00891472">
        <w:t>if it conforms to the parent’s standards. Only parents may restrict their children f</w:t>
      </w:r>
      <w:r w:rsidR="00891472" w:rsidRPr="00891472">
        <w:t xml:space="preserve">rom access to </w:t>
      </w:r>
      <w:r w:rsidRPr="00891472">
        <w:t xml:space="preserve">Internet resources available at the Library. </w:t>
      </w:r>
    </w:p>
    <w:p w:rsidR="0063086E" w:rsidRDefault="007F7F5A" w:rsidP="005863EC">
      <w:pPr>
        <w:pStyle w:val="ListParagraph"/>
        <w:numPr>
          <w:ilvl w:val="0"/>
          <w:numId w:val="8"/>
        </w:numPr>
        <w:spacing w:after="0" w:line="240" w:lineRule="auto"/>
      </w:pPr>
      <w:r w:rsidRPr="00891472">
        <w:t xml:space="preserve"> Parents</w:t>
      </w:r>
      <w:r w:rsidR="008322DA" w:rsidRPr="008322DA">
        <w:t xml:space="preserve"> </w:t>
      </w:r>
      <w:r w:rsidR="008322DA" w:rsidRPr="00891472">
        <w:t>or legal guardians</w:t>
      </w:r>
      <w:r w:rsidRPr="00891472">
        <w:t xml:space="preserve"> are advised to supervise their children’s computer sessions and to encourage them not to give out personal information, such as names, addresses and phone numbers.</w:t>
      </w:r>
    </w:p>
    <w:p w:rsidR="002D3E81" w:rsidRPr="005C3084" w:rsidRDefault="002D3E81" w:rsidP="002D3E81">
      <w:pPr>
        <w:pStyle w:val="ListParagraph"/>
        <w:spacing w:after="0" w:line="240" w:lineRule="auto"/>
      </w:pPr>
    </w:p>
    <w:p w:rsidR="009F0080" w:rsidRPr="00891472" w:rsidRDefault="009F0080" w:rsidP="009F0080">
      <w:pPr>
        <w:shd w:val="clear" w:color="auto" w:fill="FFFFFF"/>
        <w:spacing w:after="0" w:line="300" w:lineRule="atLeast"/>
        <w:rPr>
          <w:rFonts w:eastAsia="Times New Roman" w:cs="Arial"/>
          <w:sz w:val="18"/>
          <w:szCs w:val="18"/>
          <w:u w:val="single"/>
        </w:rPr>
      </w:pPr>
      <w:r w:rsidRPr="00891472">
        <w:rPr>
          <w:b/>
          <w:bCs/>
          <w:u w:val="single"/>
        </w:rPr>
        <w:t>Wireless Network Use</w:t>
      </w:r>
    </w:p>
    <w:p w:rsidR="009F0080" w:rsidRPr="005C3084" w:rsidRDefault="009F0080" w:rsidP="005B559E">
      <w:pPr>
        <w:pStyle w:val="ListParagraph"/>
        <w:numPr>
          <w:ilvl w:val="0"/>
          <w:numId w:val="9"/>
        </w:numPr>
        <w:shd w:val="clear" w:color="auto" w:fill="FFFFFF"/>
        <w:spacing w:after="0" w:line="300" w:lineRule="atLeast"/>
        <w:rPr>
          <w:rFonts w:eastAsia="Times New Roman" w:cs="Arial"/>
          <w:szCs w:val="18"/>
        </w:rPr>
      </w:pPr>
      <w:r w:rsidRPr="005C3084">
        <w:rPr>
          <w:rFonts w:eastAsia="Times New Roman" w:cs="Arial"/>
          <w:szCs w:val="18"/>
        </w:rPr>
        <w:t xml:space="preserve">You will need to bring your own laptop computer or wireless device to the library. Your Laptop will need to have built-in </w:t>
      </w:r>
      <w:proofErr w:type="spellStart"/>
      <w:r w:rsidRPr="005C3084">
        <w:rPr>
          <w:rFonts w:eastAsia="Times New Roman" w:cs="Arial"/>
          <w:szCs w:val="18"/>
        </w:rPr>
        <w:t>WiFi</w:t>
      </w:r>
      <w:proofErr w:type="spellEnd"/>
      <w:r w:rsidRPr="005C3084">
        <w:rPr>
          <w:rFonts w:eastAsia="Times New Roman" w:cs="Arial"/>
          <w:szCs w:val="18"/>
        </w:rPr>
        <w:t xml:space="preserve"> or you will need to purchase and install a </w:t>
      </w:r>
      <w:proofErr w:type="spellStart"/>
      <w:r w:rsidRPr="005C3084">
        <w:rPr>
          <w:rFonts w:eastAsia="Times New Roman" w:cs="Arial"/>
          <w:szCs w:val="18"/>
        </w:rPr>
        <w:t>WiFi</w:t>
      </w:r>
      <w:proofErr w:type="spellEnd"/>
      <w:r w:rsidRPr="005C3084">
        <w:rPr>
          <w:rFonts w:eastAsia="Times New Roman" w:cs="Arial"/>
          <w:szCs w:val="18"/>
        </w:rPr>
        <w:t xml:space="preserve"> network card. The Library does not provide wireless cards and does not install them.</w:t>
      </w:r>
    </w:p>
    <w:p w:rsidR="009F0080" w:rsidRPr="0063086E" w:rsidRDefault="009F0080" w:rsidP="005B559E">
      <w:pPr>
        <w:numPr>
          <w:ilvl w:val="0"/>
          <w:numId w:val="9"/>
        </w:numPr>
        <w:shd w:val="clear" w:color="auto" w:fill="FFFFFF"/>
        <w:spacing w:after="0" w:line="300" w:lineRule="atLeast"/>
        <w:rPr>
          <w:rFonts w:eastAsia="Times New Roman" w:cs="Arial"/>
          <w:szCs w:val="18"/>
        </w:rPr>
      </w:pPr>
      <w:r w:rsidRPr="0063086E">
        <w:rPr>
          <w:rFonts w:eastAsia="Times New Roman" w:cs="Arial"/>
          <w:szCs w:val="18"/>
        </w:rPr>
        <w:t xml:space="preserve">Most </w:t>
      </w:r>
      <w:proofErr w:type="spellStart"/>
      <w:r w:rsidRPr="0063086E">
        <w:rPr>
          <w:rFonts w:eastAsia="Times New Roman" w:cs="Arial"/>
          <w:szCs w:val="18"/>
        </w:rPr>
        <w:t>WiFi</w:t>
      </w:r>
      <w:proofErr w:type="spellEnd"/>
      <w:r w:rsidRPr="0063086E">
        <w:rPr>
          <w:rFonts w:eastAsia="Times New Roman" w:cs="Arial"/>
          <w:szCs w:val="18"/>
        </w:rPr>
        <w:t xml:space="preserve"> equipment will be compatible with library’s </w:t>
      </w:r>
      <w:proofErr w:type="spellStart"/>
      <w:r w:rsidRPr="0063086E">
        <w:rPr>
          <w:rFonts w:eastAsia="Times New Roman" w:cs="Arial"/>
          <w:szCs w:val="18"/>
        </w:rPr>
        <w:t>WiFi</w:t>
      </w:r>
      <w:proofErr w:type="spellEnd"/>
      <w:r w:rsidRPr="0063086E">
        <w:rPr>
          <w:rFonts w:eastAsia="Times New Roman" w:cs="Arial"/>
          <w:szCs w:val="18"/>
        </w:rPr>
        <w:t xml:space="preserve"> network. The library can make no guarantees that you will be able to connect with the library’s network.</w:t>
      </w:r>
    </w:p>
    <w:p w:rsidR="009F0080" w:rsidRPr="0063086E" w:rsidRDefault="009F0080" w:rsidP="005B559E">
      <w:pPr>
        <w:numPr>
          <w:ilvl w:val="0"/>
          <w:numId w:val="9"/>
        </w:numPr>
        <w:shd w:val="clear" w:color="auto" w:fill="FFFFFF"/>
        <w:spacing w:after="0" w:line="300" w:lineRule="atLeast"/>
        <w:rPr>
          <w:rFonts w:eastAsia="Times New Roman" w:cs="Arial"/>
          <w:szCs w:val="18"/>
        </w:rPr>
      </w:pPr>
      <w:r w:rsidRPr="0063086E">
        <w:rPr>
          <w:rFonts w:eastAsia="Times New Roman" w:cs="Arial"/>
          <w:szCs w:val="18"/>
        </w:rPr>
        <w:t>To connect to the wireless network our Wireless access points located in the library communicate with your wireless device. Our wireless network is called “</w:t>
      </w:r>
      <w:r w:rsidR="00B61312">
        <w:rPr>
          <w:rFonts w:eastAsia="Times New Roman" w:cs="Arial"/>
          <w:szCs w:val="18"/>
        </w:rPr>
        <w:t>[Insert name]</w:t>
      </w:r>
      <w:r w:rsidRPr="0063086E">
        <w:rPr>
          <w:rFonts w:eastAsia="Times New Roman" w:cs="Arial"/>
          <w:szCs w:val="18"/>
        </w:rPr>
        <w:t>” You should be able to connect anywhere in the library. When your wireless network card senses a signal, a message appears on the screen indicating a wireless network is available. Open your web browser and it will automatically connect to the Internet. When connecting to the Internet you are agreeing to abide by Our Internet use Policy.</w:t>
      </w:r>
    </w:p>
    <w:p w:rsidR="009F0080" w:rsidRPr="005C3084" w:rsidRDefault="009F0080" w:rsidP="005B559E">
      <w:pPr>
        <w:numPr>
          <w:ilvl w:val="0"/>
          <w:numId w:val="9"/>
        </w:numPr>
        <w:shd w:val="clear" w:color="auto" w:fill="FFFFFF"/>
        <w:spacing w:after="0" w:line="300" w:lineRule="atLeast"/>
        <w:rPr>
          <w:rFonts w:eastAsia="Times New Roman" w:cs="Arial"/>
          <w:szCs w:val="18"/>
        </w:rPr>
      </w:pPr>
      <w:r w:rsidRPr="0063086E">
        <w:rPr>
          <w:rFonts w:eastAsia="Times New Roman" w:cs="Arial"/>
          <w:szCs w:val="18"/>
        </w:rPr>
        <w:t>You are responsible for setting up your own equipment. If you are not familiar with computers or networking, we recommend bringing someone with you who can help you configure your laptop.</w:t>
      </w:r>
    </w:p>
    <w:p w:rsidR="009F0080" w:rsidRPr="005C3084" w:rsidRDefault="009F0080" w:rsidP="005B559E">
      <w:pPr>
        <w:numPr>
          <w:ilvl w:val="0"/>
          <w:numId w:val="9"/>
        </w:numPr>
        <w:shd w:val="clear" w:color="auto" w:fill="FFFFFF"/>
        <w:spacing w:after="0" w:line="300" w:lineRule="atLeast"/>
        <w:rPr>
          <w:rFonts w:eastAsia="Times New Roman" w:cs="Arial"/>
          <w:szCs w:val="18"/>
        </w:rPr>
      </w:pPr>
      <w:r w:rsidRPr="005C3084">
        <w:rPr>
          <w:rFonts w:eastAsia="Times New Roman" w:cs="Arial"/>
          <w:szCs w:val="18"/>
        </w:rPr>
        <w:t xml:space="preserve">Bring a fully charged battery (or two!); electrical outlets for plugging in laptops are limited. </w:t>
      </w:r>
    </w:p>
    <w:p w:rsidR="009F0080" w:rsidRPr="0063086E" w:rsidRDefault="009F0080" w:rsidP="005B559E">
      <w:pPr>
        <w:numPr>
          <w:ilvl w:val="0"/>
          <w:numId w:val="9"/>
        </w:numPr>
        <w:shd w:val="clear" w:color="auto" w:fill="FFFFFF"/>
        <w:spacing w:after="0" w:line="300" w:lineRule="atLeast"/>
        <w:rPr>
          <w:rFonts w:eastAsia="Times New Roman" w:cs="Arial"/>
          <w:szCs w:val="18"/>
        </w:rPr>
      </w:pPr>
      <w:r w:rsidRPr="005C3084">
        <w:rPr>
          <w:rFonts w:eastAsia="Times New Roman" w:cs="Arial"/>
          <w:szCs w:val="18"/>
        </w:rPr>
        <w:t>Though the network is designed to cover the entire Library, no guarantee is made for signal strength or availability.</w:t>
      </w:r>
    </w:p>
    <w:p w:rsidR="009F0080" w:rsidRPr="0063086E" w:rsidRDefault="009F0080" w:rsidP="005B559E">
      <w:pPr>
        <w:numPr>
          <w:ilvl w:val="0"/>
          <w:numId w:val="9"/>
        </w:numPr>
        <w:shd w:val="clear" w:color="auto" w:fill="FFFFFF"/>
        <w:spacing w:after="0" w:line="300" w:lineRule="atLeast"/>
        <w:rPr>
          <w:rFonts w:eastAsia="Times New Roman" w:cs="Arial"/>
          <w:szCs w:val="18"/>
        </w:rPr>
      </w:pPr>
      <w:r w:rsidRPr="0063086E">
        <w:rPr>
          <w:rFonts w:eastAsia="Times New Roman" w:cs="Arial"/>
          <w:szCs w:val="18"/>
        </w:rPr>
        <w:t xml:space="preserve">Our Internet use policy is still in effect when you are using the Library’s </w:t>
      </w:r>
      <w:proofErr w:type="spellStart"/>
      <w:r w:rsidRPr="0063086E">
        <w:rPr>
          <w:rFonts w:eastAsia="Times New Roman" w:cs="Arial"/>
          <w:szCs w:val="18"/>
        </w:rPr>
        <w:t>WiFi</w:t>
      </w:r>
      <w:proofErr w:type="spellEnd"/>
      <w:r w:rsidRPr="0063086E">
        <w:rPr>
          <w:rFonts w:eastAsia="Times New Roman" w:cs="Arial"/>
          <w:szCs w:val="18"/>
        </w:rPr>
        <w:t>.</w:t>
      </w:r>
      <w:r w:rsidRPr="0063086E">
        <w:rPr>
          <w:rFonts w:eastAsia="Times New Roman" w:cs="Arial"/>
          <w:szCs w:val="18"/>
        </w:rPr>
        <w:br/>
      </w:r>
      <w:r w:rsidRPr="005C3084">
        <w:rPr>
          <w:rFonts w:eastAsia="Times New Roman" w:cs="Arial"/>
          <w:szCs w:val="18"/>
        </w:rPr>
        <w:t>*Remember, other patrons can still see your screen*</w:t>
      </w:r>
    </w:p>
    <w:p w:rsidR="009F0080" w:rsidRPr="005C3084" w:rsidRDefault="009F0080" w:rsidP="005B559E">
      <w:pPr>
        <w:numPr>
          <w:ilvl w:val="0"/>
          <w:numId w:val="9"/>
        </w:numPr>
        <w:shd w:val="clear" w:color="auto" w:fill="FFFFFF"/>
        <w:spacing w:after="0" w:line="300" w:lineRule="atLeast"/>
        <w:rPr>
          <w:rFonts w:eastAsia="Times New Roman" w:cs="Arial"/>
          <w:szCs w:val="18"/>
        </w:rPr>
      </w:pPr>
      <w:r w:rsidRPr="0063086E">
        <w:rPr>
          <w:rFonts w:eastAsia="Times New Roman" w:cs="Arial"/>
          <w:szCs w:val="18"/>
        </w:rPr>
        <w:t>The Library’s Wireless network is not secure. Keep this in mind as you surf the web. Do not send personal information unless you know the recipient is a reputable business that uses encryption on their website. (Most have a little lock showing in the task bar)</w:t>
      </w:r>
    </w:p>
    <w:p w:rsidR="009F0080" w:rsidRPr="005C3084" w:rsidRDefault="0063086E" w:rsidP="005B559E">
      <w:pPr>
        <w:numPr>
          <w:ilvl w:val="0"/>
          <w:numId w:val="9"/>
        </w:numPr>
        <w:shd w:val="clear" w:color="auto" w:fill="FFFFFF"/>
        <w:spacing w:after="0" w:line="300" w:lineRule="atLeast"/>
        <w:rPr>
          <w:rFonts w:eastAsia="Times New Roman" w:cs="Arial"/>
          <w:szCs w:val="18"/>
        </w:rPr>
      </w:pPr>
      <w:r w:rsidRPr="005C3084">
        <w:rPr>
          <w:rFonts w:eastAsia="Times New Roman" w:cs="Arial"/>
          <w:szCs w:val="18"/>
        </w:rPr>
        <w:t xml:space="preserve">There is no time limit on using the </w:t>
      </w:r>
      <w:proofErr w:type="spellStart"/>
      <w:r w:rsidRPr="005C3084">
        <w:rPr>
          <w:rFonts w:eastAsia="Times New Roman" w:cs="Arial"/>
          <w:szCs w:val="18"/>
        </w:rPr>
        <w:t>WiFi</w:t>
      </w:r>
      <w:proofErr w:type="spellEnd"/>
      <w:r w:rsidRPr="005C3084">
        <w:rPr>
          <w:rFonts w:eastAsia="Times New Roman" w:cs="Arial"/>
          <w:szCs w:val="18"/>
        </w:rPr>
        <w:t xml:space="preserve"> network; stay connected as long as you like.</w:t>
      </w:r>
    </w:p>
    <w:p w:rsidR="009F0080" w:rsidRPr="005C3084" w:rsidRDefault="009F0080" w:rsidP="005B559E">
      <w:pPr>
        <w:numPr>
          <w:ilvl w:val="0"/>
          <w:numId w:val="9"/>
        </w:numPr>
        <w:shd w:val="clear" w:color="auto" w:fill="FFFFFF"/>
        <w:spacing w:after="0" w:line="300" w:lineRule="atLeast"/>
        <w:rPr>
          <w:rFonts w:eastAsia="Times New Roman" w:cs="Arial"/>
          <w:szCs w:val="18"/>
        </w:rPr>
      </w:pPr>
      <w:r w:rsidRPr="0063086E">
        <w:rPr>
          <w:rFonts w:eastAsia="Times New Roman" w:cs="Arial"/>
          <w:szCs w:val="18"/>
        </w:rPr>
        <w:t>Printing is not available from the wireless network. You can save the information to a disk for printing at home, or send an email to yourself, then sign up for a public computer and print from there.</w:t>
      </w:r>
      <w:r w:rsidRPr="005C3084">
        <w:rPr>
          <w:rFonts w:eastAsia="Times New Roman" w:cs="Arial"/>
          <w:szCs w:val="18"/>
        </w:rPr>
        <w:t xml:space="preserve"> Printing costs are 10 cents a page (Black &amp; White or 50 cents (color).</w:t>
      </w:r>
    </w:p>
    <w:p w:rsidR="009F0080" w:rsidRPr="005C3084" w:rsidRDefault="009F0080" w:rsidP="009F0080">
      <w:pPr>
        <w:shd w:val="clear" w:color="auto" w:fill="FFFFFF"/>
        <w:spacing w:after="0" w:line="300" w:lineRule="atLeast"/>
        <w:ind w:left="-60"/>
        <w:rPr>
          <w:rFonts w:eastAsia="Times New Roman" w:cs="Arial"/>
          <w:sz w:val="18"/>
          <w:szCs w:val="18"/>
        </w:rPr>
      </w:pPr>
    </w:p>
    <w:p w:rsidR="009F0080" w:rsidRPr="005C3084" w:rsidRDefault="009F0080" w:rsidP="009F0080">
      <w:pPr>
        <w:shd w:val="clear" w:color="auto" w:fill="FFFFFF"/>
        <w:spacing w:after="0" w:line="300" w:lineRule="atLeast"/>
        <w:ind w:left="-60"/>
        <w:rPr>
          <w:rStyle w:val="Strong"/>
          <w:rFonts w:cs="Arial"/>
          <w:sz w:val="20"/>
          <w:szCs w:val="20"/>
          <w:shd w:val="clear" w:color="auto" w:fill="FFFFFF"/>
        </w:rPr>
      </w:pPr>
    </w:p>
    <w:p w:rsidR="009F0080" w:rsidRPr="005C3084" w:rsidRDefault="009F0080" w:rsidP="009F0080">
      <w:pPr>
        <w:shd w:val="clear" w:color="auto" w:fill="FFFFFF"/>
        <w:spacing w:after="0" w:line="300" w:lineRule="atLeast"/>
        <w:ind w:left="-60"/>
        <w:rPr>
          <w:rStyle w:val="Strong"/>
          <w:rFonts w:cs="Arial"/>
          <w:sz w:val="20"/>
          <w:szCs w:val="20"/>
          <w:shd w:val="clear" w:color="auto" w:fill="FFFFFF"/>
        </w:rPr>
      </w:pPr>
    </w:p>
    <w:p w:rsidR="005C3084" w:rsidRPr="00891472" w:rsidRDefault="009F0080" w:rsidP="00891472">
      <w:pPr>
        <w:shd w:val="clear" w:color="auto" w:fill="FFFFFF"/>
        <w:spacing w:after="0" w:line="240" w:lineRule="auto"/>
        <w:ind w:left="-60"/>
        <w:rPr>
          <w:rFonts w:cs="Arial"/>
          <w:szCs w:val="20"/>
          <w:shd w:val="clear" w:color="auto" w:fill="FFFFFF"/>
        </w:rPr>
      </w:pPr>
      <w:r w:rsidRPr="00891472">
        <w:rPr>
          <w:rStyle w:val="Strong"/>
          <w:rFonts w:cs="Arial"/>
          <w:szCs w:val="20"/>
          <w:u w:val="single"/>
          <w:shd w:val="clear" w:color="auto" w:fill="FFFFFF"/>
        </w:rPr>
        <w:lastRenderedPageBreak/>
        <w:t>Wireless Network User Agreement</w:t>
      </w:r>
      <w:r w:rsidRPr="00891472">
        <w:rPr>
          <w:rFonts w:cs="Arial"/>
          <w:b/>
          <w:bCs/>
          <w:szCs w:val="20"/>
          <w:u w:val="single"/>
          <w:shd w:val="clear" w:color="auto" w:fill="FFFFFF"/>
        </w:rPr>
        <w:br/>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All relevant Library rules, regulations and policies apply, including but not limited to, the </w:t>
      </w:r>
      <w:r w:rsidR="00B61312">
        <w:rPr>
          <w:rFonts w:cs="Arial"/>
          <w:szCs w:val="20"/>
          <w:shd w:val="clear" w:color="auto" w:fill="FFFFFF"/>
        </w:rPr>
        <w:t>[Insert Name]</w:t>
      </w:r>
      <w:bookmarkStart w:id="0" w:name="_GoBack"/>
      <w:bookmarkEnd w:id="0"/>
      <w:r w:rsidRPr="00891472">
        <w:rPr>
          <w:rFonts w:cs="Arial"/>
          <w:szCs w:val="20"/>
          <w:shd w:val="clear" w:color="auto" w:fill="FFFFFF"/>
        </w:rPr>
        <w:t xml:space="preserve"> Library Computer &amp; Internet Use Policy.</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The Library does not filter the content of wireless Internet access. The Library is not responsible for the content, accuracy or availability of any external sites linked to these pages.</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Parents or guardians, not the Library or its staff, are responsible for the Internet information selected and/or accessed by their children. Parents may wish to supervise their children's Internet sessions or purchase filtering software for their computer.</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All users are expected to use the library’s wireless access in a legal and responsible manner consistent with the educational and informational purposes for which it is provided. As stated in the library’s acceptable use policy, users may not violate federal, state of local laws, including the transmission or receiving of child pornography or harmful material, fraud, or downloading copyrighted material.</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Wireless connections are not secure. Users should not transmit credit card information, passwords or any other sensitive personal or business information over the Library's wireless network. Anti-virus and security protection are the responsibility of the patron.</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The Library is not responsible for any loss of data, or for theft or damage to personal equipment or software.</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Library staff cannot provide technical assistance on using the Library's wireless network.</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There is no guarantee that a wireless connection can be made or maintained.</w:t>
      </w:r>
    </w:p>
    <w:p w:rsidR="005C3084"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The Library assumes no responsibility for any alterations or interference with a computing device's configurations, operation, or data files that result from connection to the </w:t>
      </w:r>
      <w:proofErr w:type="spellStart"/>
      <w:r w:rsidRPr="00891472">
        <w:rPr>
          <w:rFonts w:cs="Arial"/>
          <w:szCs w:val="20"/>
          <w:shd w:val="clear" w:color="auto" w:fill="FFFFFF"/>
        </w:rPr>
        <w:t>WiFi</w:t>
      </w:r>
      <w:proofErr w:type="spellEnd"/>
      <w:r w:rsidRPr="00891472">
        <w:rPr>
          <w:rFonts w:cs="Arial"/>
          <w:szCs w:val="20"/>
          <w:shd w:val="clear" w:color="auto" w:fill="FFFFFF"/>
        </w:rPr>
        <w:t xml:space="preserve"> network.</w:t>
      </w:r>
    </w:p>
    <w:p w:rsidR="009F0080" w:rsidRPr="00891472" w:rsidRDefault="009F0080" w:rsidP="005B559E">
      <w:pPr>
        <w:pStyle w:val="ListParagraph"/>
        <w:numPr>
          <w:ilvl w:val="0"/>
          <w:numId w:val="10"/>
        </w:numPr>
        <w:shd w:val="clear" w:color="auto" w:fill="FFFFFF"/>
        <w:spacing w:after="0" w:line="240" w:lineRule="auto"/>
        <w:rPr>
          <w:rFonts w:eastAsia="Times New Roman" w:cs="Arial"/>
          <w:sz w:val="20"/>
          <w:szCs w:val="18"/>
        </w:rPr>
      </w:pPr>
      <w:r w:rsidRPr="00891472">
        <w:rPr>
          <w:rFonts w:cs="Arial"/>
          <w:szCs w:val="20"/>
          <w:shd w:val="clear" w:color="auto" w:fill="FFFFFF"/>
        </w:rPr>
        <w:t xml:space="preserve"> The Library reserves the right to terminate a wireless Internet session at any time.</w:t>
      </w:r>
    </w:p>
    <w:p w:rsidR="007F7F5A" w:rsidRPr="00891472" w:rsidRDefault="007F7F5A" w:rsidP="00891472">
      <w:pPr>
        <w:spacing w:before="100" w:beforeAutospacing="1" w:after="100" w:afterAutospacing="1" w:line="240" w:lineRule="auto"/>
        <w:ind w:left="720"/>
        <w:rPr>
          <w:rFonts w:eastAsia="Times New Roman" w:cs="Tahoma"/>
          <w:b/>
          <w:bCs/>
          <w:color w:val="FF0000"/>
          <w:szCs w:val="21"/>
        </w:rPr>
      </w:pPr>
    </w:p>
    <w:p w:rsidR="007F7F5A" w:rsidRDefault="007F7F5A" w:rsidP="007F7F5A">
      <w:pPr>
        <w:spacing w:before="100" w:beforeAutospacing="1" w:after="100" w:afterAutospacing="1" w:line="360" w:lineRule="auto"/>
        <w:ind w:left="720"/>
        <w:rPr>
          <w:rFonts w:eastAsia="Times New Roman" w:cs="Tahoma"/>
          <w:b/>
          <w:bCs/>
          <w:color w:val="FF0000"/>
          <w:sz w:val="21"/>
          <w:szCs w:val="21"/>
        </w:rPr>
      </w:pPr>
    </w:p>
    <w:p w:rsidR="007F7F5A" w:rsidRPr="007F7F5A" w:rsidRDefault="007F7F5A" w:rsidP="007F7F5A">
      <w:pPr>
        <w:shd w:val="clear" w:color="auto" w:fill="FFFFFF"/>
        <w:spacing w:after="0" w:line="300" w:lineRule="atLeast"/>
        <w:rPr>
          <w:rFonts w:eastAsia="Times New Roman" w:cs="Arial"/>
          <w:sz w:val="18"/>
          <w:szCs w:val="18"/>
        </w:rPr>
      </w:pPr>
    </w:p>
    <w:sectPr w:rsidR="007F7F5A" w:rsidRPr="007F7F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E2" w:rsidRDefault="00D87AE2" w:rsidP="002D3E81">
      <w:pPr>
        <w:spacing w:after="0" w:line="240" w:lineRule="auto"/>
      </w:pPr>
      <w:r>
        <w:separator/>
      </w:r>
    </w:p>
  </w:endnote>
  <w:endnote w:type="continuationSeparator" w:id="0">
    <w:p w:rsidR="00D87AE2" w:rsidRDefault="00D87AE2" w:rsidP="002D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E2" w:rsidRDefault="00D87AE2" w:rsidP="002D3E81">
      <w:pPr>
        <w:spacing w:after="0" w:line="240" w:lineRule="auto"/>
      </w:pPr>
      <w:r>
        <w:separator/>
      </w:r>
    </w:p>
  </w:footnote>
  <w:footnote w:type="continuationSeparator" w:id="0">
    <w:p w:rsidR="00D87AE2" w:rsidRDefault="00D87AE2" w:rsidP="002D3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FC8"/>
    <w:multiLevelType w:val="multilevel"/>
    <w:tmpl w:val="AFD6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4038"/>
    <w:multiLevelType w:val="multilevel"/>
    <w:tmpl w:val="B8ECA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70972"/>
    <w:multiLevelType w:val="multilevel"/>
    <w:tmpl w:val="19E85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C45D5"/>
    <w:multiLevelType w:val="multilevel"/>
    <w:tmpl w:val="68D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F3A25"/>
    <w:multiLevelType w:val="multilevel"/>
    <w:tmpl w:val="D62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615E5"/>
    <w:multiLevelType w:val="multilevel"/>
    <w:tmpl w:val="739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61F19"/>
    <w:multiLevelType w:val="multilevel"/>
    <w:tmpl w:val="68D415D2"/>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307CE"/>
    <w:multiLevelType w:val="multilevel"/>
    <w:tmpl w:val="4BC8C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27920"/>
    <w:multiLevelType w:val="multilevel"/>
    <w:tmpl w:val="2138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86FF1"/>
    <w:multiLevelType w:val="multilevel"/>
    <w:tmpl w:val="68D415D2"/>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4"/>
  </w:num>
  <w:num w:numId="5">
    <w:abstractNumId w:val="1"/>
  </w:num>
  <w:num w:numId="6">
    <w:abstractNumId w:val="3"/>
    <w:lvlOverride w:ilvl="0">
      <w:lvl w:ilvl="0">
        <w:numFmt w:val="bullet"/>
        <w:lvlText w:val=""/>
        <w:lvlJc w:val="left"/>
        <w:pPr>
          <w:tabs>
            <w:tab w:val="num" w:pos="360"/>
          </w:tabs>
          <w:ind w:left="360" w:hanging="360"/>
        </w:pPr>
        <w:rPr>
          <w:rFonts w:ascii="Wingdings" w:hAnsi="Wingdings" w:hint="default"/>
          <w:sz w:val="20"/>
        </w:rPr>
      </w:lvl>
    </w:lvlOverride>
    <w:lvlOverride w:ilvl="1">
      <w:lvl w:ilvl="1" w:tentative="1">
        <w:start w:val="1"/>
        <w:numFmt w:val="bullet"/>
        <w:lvlText w:val="o"/>
        <w:lvlJc w:val="left"/>
        <w:pPr>
          <w:tabs>
            <w:tab w:val="num" w:pos="1080"/>
          </w:tabs>
          <w:ind w:left="1080" w:hanging="360"/>
        </w:pPr>
        <w:rPr>
          <w:rFonts w:ascii="Courier New" w:hAnsi="Courier New" w:hint="default"/>
          <w:sz w:val="20"/>
        </w:rPr>
      </w:lvl>
    </w:lvlOverride>
    <w:lvlOverride w:ilvl="2">
      <w:lvl w:ilvl="2" w:tentative="1">
        <w:start w:val="1"/>
        <w:numFmt w:val="bullet"/>
        <w:lvlText w:val=""/>
        <w:lvlJc w:val="left"/>
        <w:pPr>
          <w:tabs>
            <w:tab w:val="num" w:pos="1800"/>
          </w:tabs>
          <w:ind w:left="1800" w:hanging="360"/>
        </w:pPr>
        <w:rPr>
          <w:rFonts w:ascii="Wingdings" w:hAnsi="Wingdings" w:hint="default"/>
          <w:sz w:val="20"/>
        </w:rPr>
      </w:lvl>
    </w:lvlOverride>
    <w:lvlOverride w:ilvl="3">
      <w:lvl w:ilvl="3" w:tentative="1">
        <w:start w:val="1"/>
        <w:numFmt w:val="bullet"/>
        <w:lvlText w:val=""/>
        <w:lvlJc w:val="left"/>
        <w:pPr>
          <w:tabs>
            <w:tab w:val="num" w:pos="2520"/>
          </w:tabs>
          <w:ind w:left="2520" w:hanging="360"/>
        </w:pPr>
        <w:rPr>
          <w:rFonts w:ascii="Wingdings" w:hAnsi="Wingdings" w:hint="default"/>
          <w:sz w:val="20"/>
        </w:rPr>
      </w:lvl>
    </w:lvlOverride>
    <w:lvlOverride w:ilvl="4">
      <w:lvl w:ilvl="4" w:tentative="1">
        <w:start w:val="1"/>
        <w:numFmt w:val="bullet"/>
        <w:lvlText w:val=""/>
        <w:lvlJc w:val="left"/>
        <w:pPr>
          <w:tabs>
            <w:tab w:val="num" w:pos="3240"/>
          </w:tabs>
          <w:ind w:left="3240" w:hanging="360"/>
        </w:pPr>
        <w:rPr>
          <w:rFonts w:ascii="Wingdings" w:hAnsi="Wingdings" w:hint="default"/>
          <w:sz w:val="20"/>
        </w:rPr>
      </w:lvl>
    </w:lvlOverride>
    <w:lvlOverride w:ilvl="5">
      <w:lvl w:ilvl="5" w:tentative="1">
        <w:start w:val="1"/>
        <w:numFmt w:val="bullet"/>
        <w:lvlText w:val=""/>
        <w:lvlJc w:val="left"/>
        <w:pPr>
          <w:tabs>
            <w:tab w:val="num" w:pos="3960"/>
          </w:tabs>
          <w:ind w:left="3960" w:hanging="360"/>
        </w:pPr>
        <w:rPr>
          <w:rFonts w:ascii="Wingdings" w:hAnsi="Wingdings" w:hint="default"/>
          <w:sz w:val="20"/>
        </w:rPr>
      </w:lvl>
    </w:lvlOverride>
    <w:lvlOverride w:ilvl="6">
      <w:lvl w:ilvl="6" w:tentative="1">
        <w:start w:val="1"/>
        <w:numFmt w:val="bullet"/>
        <w:lvlText w:val=""/>
        <w:lvlJc w:val="left"/>
        <w:pPr>
          <w:tabs>
            <w:tab w:val="num" w:pos="4680"/>
          </w:tabs>
          <w:ind w:left="4680" w:hanging="360"/>
        </w:pPr>
        <w:rPr>
          <w:rFonts w:ascii="Wingdings" w:hAnsi="Wingdings" w:hint="default"/>
          <w:sz w:val="20"/>
        </w:rPr>
      </w:lvl>
    </w:lvlOverride>
    <w:lvlOverride w:ilvl="7">
      <w:lvl w:ilvl="7" w:tentative="1">
        <w:start w:val="1"/>
        <w:numFmt w:val="bullet"/>
        <w:lvlText w:val=""/>
        <w:lvlJc w:val="left"/>
        <w:pPr>
          <w:tabs>
            <w:tab w:val="num" w:pos="5400"/>
          </w:tabs>
          <w:ind w:left="5400" w:hanging="360"/>
        </w:pPr>
        <w:rPr>
          <w:rFonts w:ascii="Wingdings" w:hAnsi="Wingdings" w:hint="default"/>
          <w:sz w:val="20"/>
        </w:rPr>
      </w:lvl>
    </w:lvlOverride>
    <w:lvlOverride w:ilvl="8">
      <w:lvl w:ilvl="8" w:tentative="1">
        <w:start w:val="1"/>
        <w:numFmt w:val="bullet"/>
        <w:lvlText w:val=""/>
        <w:lvlJc w:val="left"/>
        <w:pPr>
          <w:tabs>
            <w:tab w:val="num" w:pos="6120"/>
          </w:tabs>
          <w:ind w:left="6120" w:hanging="360"/>
        </w:pPr>
        <w:rPr>
          <w:rFonts w:ascii="Wingdings" w:hAnsi="Wingdings" w:hint="default"/>
          <w:sz w:val="20"/>
        </w:rPr>
      </w:lvl>
    </w:lvlOverride>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C7"/>
    <w:rsid w:val="000259D9"/>
    <w:rsid w:val="000B0669"/>
    <w:rsid w:val="0013411B"/>
    <w:rsid w:val="002D3E81"/>
    <w:rsid w:val="003A070C"/>
    <w:rsid w:val="00427A5F"/>
    <w:rsid w:val="004976C7"/>
    <w:rsid w:val="005863EC"/>
    <w:rsid w:val="005B559E"/>
    <w:rsid w:val="005B62B1"/>
    <w:rsid w:val="005C3084"/>
    <w:rsid w:val="0063086E"/>
    <w:rsid w:val="00634A4B"/>
    <w:rsid w:val="006412E7"/>
    <w:rsid w:val="007F7F5A"/>
    <w:rsid w:val="00825C17"/>
    <w:rsid w:val="008322DA"/>
    <w:rsid w:val="008430B7"/>
    <w:rsid w:val="00885D54"/>
    <w:rsid w:val="00891472"/>
    <w:rsid w:val="008B2497"/>
    <w:rsid w:val="009349FD"/>
    <w:rsid w:val="009F0080"/>
    <w:rsid w:val="00A611E1"/>
    <w:rsid w:val="00B61312"/>
    <w:rsid w:val="00D87AE2"/>
    <w:rsid w:val="00EB3EDD"/>
    <w:rsid w:val="00F2211B"/>
    <w:rsid w:val="00FE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497"/>
  <w15:docId w15:val="{0374DB70-5169-4878-AD03-3E707D04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76C7"/>
    <w:rPr>
      <w:b/>
      <w:bCs/>
    </w:rPr>
  </w:style>
  <w:style w:type="character" w:customStyle="1" w:styleId="apple-converted-space">
    <w:name w:val="apple-converted-space"/>
    <w:basedOn w:val="DefaultParagraphFont"/>
    <w:rsid w:val="004976C7"/>
  </w:style>
  <w:style w:type="paragraph" w:styleId="ListParagraph">
    <w:name w:val="List Paragraph"/>
    <w:basedOn w:val="Normal"/>
    <w:uiPriority w:val="34"/>
    <w:qFormat/>
    <w:rsid w:val="009F0080"/>
    <w:pPr>
      <w:ind w:left="720"/>
      <w:contextualSpacing/>
    </w:pPr>
  </w:style>
  <w:style w:type="paragraph" w:styleId="Header">
    <w:name w:val="header"/>
    <w:basedOn w:val="Normal"/>
    <w:link w:val="HeaderChar"/>
    <w:uiPriority w:val="99"/>
    <w:unhideWhenUsed/>
    <w:rsid w:val="002D3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E81"/>
  </w:style>
  <w:style w:type="paragraph" w:styleId="Footer">
    <w:name w:val="footer"/>
    <w:basedOn w:val="Normal"/>
    <w:link w:val="FooterChar"/>
    <w:uiPriority w:val="99"/>
    <w:unhideWhenUsed/>
    <w:rsid w:val="002D3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81"/>
  </w:style>
  <w:style w:type="paragraph" w:styleId="BalloonText">
    <w:name w:val="Balloon Text"/>
    <w:basedOn w:val="Normal"/>
    <w:link w:val="BalloonTextChar"/>
    <w:uiPriority w:val="99"/>
    <w:semiHidden/>
    <w:unhideWhenUsed/>
    <w:rsid w:val="002D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66725">
      <w:bodyDiv w:val="1"/>
      <w:marLeft w:val="0"/>
      <w:marRight w:val="0"/>
      <w:marTop w:val="0"/>
      <w:marBottom w:val="0"/>
      <w:divBdr>
        <w:top w:val="none" w:sz="0" w:space="0" w:color="auto"/>
        <w:left w:val="none" w:sz="0" w:space="0" w:color="auto"/>
        <w:bottom w:val="none" w:sz="0" w:space="0" w:color="auto"/>
        <w:right w:val="none" w:sz="0" w:space="0" w:color="auto"/>
      </w:divBdr>
    </w:div>
    <w:div w:id="13044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2B75-CD31-460B-B359-892A08DB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Janice Dekoff</cp:lastModifiedBy>
  <cp:revision>3</cp:revision>
  <cp:lastPrinted>2013-08-01T15:30:00Z</cp:lastPrinted>
  <dcterms:created xsi:type="dcterms:W3CDTF">2021-03-18T20:50:00Z</dcterms:created>
  <dcterms:modified xsi:type="dcterms:W3CDTF">2021-03-18T20:51:00Z</dcterms:modified>
</cp:coreProperties>
</file>